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3B" w:rsidRPr="00AE7B3B" w:rsidRDefault="00AE7B3B" w:rsidP="00AE7B3B">
      <w:pPr>
        <w:jc w:val="center"/>
        <w:rPr>
          <w:b/>
          <w:color w:val="1F497D" w:themeColor="text2"/>
          <w:sz w:val="28"/>
        </w:rPr>
      </w:pPr>
      <w:bookmarkStart w:id="0" w:name="_GoBack"/>
      <w:bookmarkEnd w:id="0"/>
      <w:r w:rsidRPr="00AE7B3B">
        <w:rPr>
          <w:b/>
          <w:color w:val="1F497D" w:themeColor="text2"/>
          <w:sz w:val="28"/>
        </w:rPr>
        <w:t>SEII Think Tank</w:t>
      </w:r>
    </w:p>
    <w:p w:rsidR="00AE7B3B" w:rsidRDefault="00AE7B3B" w:rsidP="00AE7B3B">
      <w:pPr>
        <w:jc w:val="center"/>
        <w:rPr>
          <w:b/>
          <w:color w:val="1F497D" w:themeColor="text2"/>
          <w:sz w:val="28"/>
        </w:rPr>
      </w:pPr>
      <w:r w:rsidRPr="00AE7B3B">
        <w:rPr>
          <w:b/>
          <w:color w:val="1F497D" w:themeColor="text2"/>
          <w:sz w:val="28"/>
        </w:rPr>
        <w:t xml:space="preserve">“Critical Thinking &amp; Complex System Analysis </w:t>
      </w:r>
    </w:p>
    <w:p w:rsidR="0098771D" w:rsidRPr="00AE7B3B" w:rsidRDefault="00AE7B3B" w:rsidP="00AE7B3B">
      <w:pPr>
        <w:jc w:val="center"/>
        <w:rPr>
          <w:b/>
          <w:color w:val="1F497D" w:themeColor="text2"/>
          <w:sz w:val="28"/>
        </w:rPr>
      </w:pPr>
      <w:proofErr w:type="gramStart"/>
      <w:r w:rsidRPr="00AE7B3B">
        <w:rPr>
          <w:b/>
          <w:color w:val="1F497D" w:themeColor="text2"/>
          <w:sz w:val="28"/>
        </w:rPr>
        <w:t>applied</w:t>
      </w:r>
      <w:proofErr w:type="gramEnd"/>
      <w:r w:rsidRPr="00AE7B3B">
        <w:rPr>
          <w:b/>
          <w:color w:val="1F497D" w:themeColor="text2"/>
          <w:sz w:val="28"/>
        </w:rPr>
        <w:t xml:space="preserve"> to the Climate C</w:t>
      </w:r>
      <w:r>
        <w:rPr>
          <w:b/>
          <w:color w:val="1F497D" w:themeColor="text2"/>
          <w:sz w:val="28"/>
        </w:rPr>
        <w:t>hange C</w:t>
      </w:r>
      <w:r w:rsidRPr="00AE7B3B">
        <w:rPr>
          <w:b/>
          <w:color w:val="1F497D" w:themeColor="text2"/>
          <w:sz w:val="28"/>
        </w:rPr>
        <w:t>ontroversy”</w:t>
      </w:r>
    </w:p>
    <w:p w:rsidR="00AE7B3B" w:rsidRDefault="00AE7B3B"/>
    <w:p w:rsidR="00AE7B3B" w:rsidRPr="00AE7B3B" w:rsidRDefault="00AE7B3B">
      <w:pPr>
        <w:rPr>
          <w:b/>
          <w:color w:val="FF0000"/>
          <w:sz w:val="24"/>
        </w:rPr>
      </w:pPr>
      <w:r w:rsidRPr="00AE7B3B">
        <w:rPr>
          <w:b/>
          <w:color w:val="FF0000"/>
          <w:sz w:val="24"/>
        </w:rPr>
        <w:t>Tentative Agenda workshops of 01-02 September 2011</w:t>
      </w:r>
    </w:p>
    <w:p w:rsidR="00AE7B3B" w:rsidRDefault="00AE7B3B">
      <w:r w:rsidRPr="00AE7B3B">
        <w:rPr>
          <w:i/>
          <w:u w:val="single"/>
        </w:rPr>
        <w:t>Location</w:t>
      </w:r>
      <w:r>
        <w:t>:  B-</w:t>
      </w:r>
      <w:proofErr w:type="gramStart"/>
      <w:r>
        <w:t>1640  Rhode</w:t>
      </w:r>
      <w:proofErr w:type="gramEnd"/>
      <w:r>
        <w:t xml:space="preserve"> St </w:t>
      </w:r>
      <w:proofErr w:type="spellStart"/>
      <w:r>
        <w:t>Genese</w:t>
      </w:r>
      <w:proofErr w:type="spellEnd"/>
      <w:r>
        <w:t>, Place Royale N°44</w:t>
      </w:r>
    </w:p>
    <w:p w:rsidR="00AE7B3B" w:rsidRDefault="00AE7B3B">
      <w:pPr>
        <w:rPr>
          <w:b/>
        </w:rPr>
      </w:pPr>
    </w:p>
    <w:p w:rsidR="00AE7B3B" w:rsidRPr="00AE7B3B" w:rsidRDefault="00AE7B3B">
      <w:pPr>
        <w:rPr>
          <w:b/>
        </w:rPr>
      </w:pPr>
      <w:r w:rsidRPr="00AE7B3B">
        <w:rPr>
          <w:b/>
        </w:rPr>
        <w:t>Thursday 01</w:t>
      </w:r>
      <w:r w:rsidRPr="00AE7B3B">
        <w:rPr>
          <w:b/>
          <w:vertAlign w:val="superscript"/>
        </w:rPr>
        <w:t>st</w:t>
      </w:r>
      <w:r w:rsidRPr="00AE7B3B">
        <w:rPr>
          <w:b/>
        </w:rPr>
        <w:t xml:space="preserve"> of September</w:t>
      </w:r>
    </w:p>
    <w:p w:rsidR="00AE7B3B" w:rsidRDefault="00AE7B3B">
      <w:r>
        <w:t>15h00-17h00: Discussion of temperature measurements, averaging techniques &amp; approximations (</w:t>
      </w:r>
      <w:r w:rsidRPr="00AE7B3B">
        <w:rPr>
          <w:i/>
        </w:rPr>
        <w:t>Michael Limburg &amp; Fred Singer</w:t>
      </w:r>
      <w:r>
        <w:t xml:space="preserve">) </w:t>
      </w:r>
    </w:p>
    <w:p w:rsidR="00AE7B3B" w:rsidRDefault="00AE7B3B">
      <w:r>
        <w:t>18h00-20h30: “</w:t>
      </w:r>
      <w:r w:rsidR="00F87849">
        <w:t xml:space="preserve">censored </w:t>
      </w:r>
      <w:r>
        <w:t>Public</w:t>
      </w:r>
      <w:r w:rsidR="00F87849">
        <w:t xml:space="preserve"> &amp; now private</w:t>
      </w:r>
      <w:r>
        <w:t>” conference</w:t>
      </w:r>
      <w:r w:rsidR="00F87849">
        <w:t>s by</w:t>
      </w:r>
      <w:r>
        <w:t xml:space="preserve"> </w:t>
      </w:r>
      <w:r w:rsidRPr="00F87849">
        <w:rPr>
          <w:i/>
        </w:rPr>
        <w:t>S. Fred Singer</w:t>
      </w:r>
      <w:r>
        <w:t xml:space="preserve"> &amp; </w:t>
      </w:r>
      <w:r w:rsidRPr="00F87849">
        <w:rPr>
          <w:i/>
        </w:rPr>
        <w:t>Claes-</w:t>
      </w:r>
      <w:proofErr w:type="spellStart"/>
      <w:r w:rsidRPr="00F87849">
        <w:rPr>
          <w:i/>
        </w:rPr>
        <w:t>Göran</w:t>
      </w:r>
      <w:proofErr w:type="spellEnd"/>
      <w:r w:rsidRPr="00F87849">
        <w:rPr>
          <w:i/>
        </w:rPr>
        <w:t xml:space="preserve"> Johnson</w:t>
      </w:r>
    </w:p>
    <w:p w:rsidR="00AE7B3B" w:rsidRPr="00AE7B3B" w:rsidRDefault="00AE7B3B">
      <w:pPr>
        <w:rPr>
          <w:b/>
        </w:rPr>
      </w:pPr>
      <w:r w:rsidRPr="00AE7B3B">
        <w:rPr>
          <w:b/>
        </w:rPr>
        <w:t>Friday 02</w:t>
      </w:r>
      <w:r w:rsidRPr="00AE7B3B">
        <w:rPr>
          <w:b/>
          <w:vertAlign w:val="superscript"/>
        </w:rPr>
        <w:t>nd</w:t>
      </w:r>
      <w:r w:rsidRPr="00AE7B3B">
        <w:rPr>
          <w:b/>
        </w:rPr>
        <w:t xml:space="preserve"> of September</w:t>
      </w:r>
    </w:p>
    <w:p w:rsidR="00AE7B3B" w:rsidRDefault="00F87849">
      <w:r>
        <w:t>10h30-12h30: Detecting the “chaotic” signature from time series; application to local temperature records (</w:t>
      </w:r>
      <w:r w:rsidRPr="00F87849">
        <w:rPr>
          <w:i/>
        </w:rPr>
        <w:t>Henri Masson</w:t>
      </w:r>
      <w:r>
        <w:t xml:space="preserve"> &amp; </w:t>
      </w:r>
      <w:r w:rsidRPr="00F87849">
        <w:rPr>
          <w:i/>
        </w:rPr>
        <w:t>Fred Singer</w:t>
      </w:r>
      <w:r>
        <w:t>)</w:t>
      </w:r>
    </w:p>
    <w:p w:rsidR="00F87849" w:rsidRDefault="00F87849">
      <w:r>
        <w:t xml:space="preserve">14h00-15h30: the working of an “usual” greenhouse (combined </w:t>
      </w:r>
      <w:proofErr w:type="spellStart"/>
      <w:r>
        <w:t>radiative</w:t>
      </w:r>
      <w:proofErr w:type="spellEnd"/>
      <w:r>
        <w:t>, conductive and convective mechanisms) (</w:t>
      </w:r>
      <w:r w:rsidRPr="00F87849">
        <w:rPr>
          <w:i/>
        </w:rPr>
        <w:t xml:space="preserve">H Masson, Johan </w:t>
      </w:r>
      <w:proofErr w:type="spellStart"/>
      <w:r w:rsidRPr="00F87849">
        <w:rPr>
          <w:i/>
        </w:rPr>
        <w:t>Braet</w:t>
      </w:r>
      <w:proofErr w:type="spellEnd"/>
      <w:r w:rsidRPr="00F87849">
        <w:rPr>
          <w:i/>
        </w:rPr>
        <w:t xml:space="preserve"> &amp; Claes </w:t>
      </w:r>
      <w:proofErr w:type="spellStart"/>
      <w:r w:rsidRPr="00F87849">
        <w:rPr>
          <w:i/>
        </w:rPr>
        <w:t>Göran</w:t>
      </w:r>
      <w:proofErr w:type="spellEnd"/>
      <w:r w:rsidRPr="00F87849">
        <w:rPr>
          <w:i/>
        </w:rPr>
        <w:t xml:space="preserve"> Johnson</w:t>
      </w:r>
      <w:r>
        <w:t>)</w:t>
      </w:r>
    </w:p>
    <w:p w:rsidR="00F87849" w:rsidRDefault="00F87849">
      <w:r>
        <w:t>15h30-18h30:  atmospheric thermodynamics and temperature profiles (</w:t>
      </w:r>
      <w:r w:rsidRPr="00F87849">
        <w:rPr>
          <w:i/>
        </w:rPr>
        <w:t xml:space="preserve">Claes </w:t>
      </w:r>
      <w:proofErr w:type="spellStart"/>
      <w:r w:rsidRPr="00F87849">
        <w:rPr>
          <w:i/>
        </w:rPr>
        <w:t>Göran</w:t>
      </w:r>
      <w:proofErr w:type="spellEnd"/>
      <w:r w:rsidRPr="00F87849">
        <w:rPr>
          <w:i/>
        </w:rPr>
        <w:t xml:space="preserve"> Johnson &amp; Johan </w:t>
      </w:r>
      <w:proofErr w:type="spellStart"/>
      <w:r w:rsidRPr="00F87849">
        <w:rPr>
          <w:i/>
        </w:rPr>
        <w:t>Braet</w:t>
      </w:r>
      <w:proofErr w:type="spellEnd"/>
      <w:r>
        <w:t>)</w:t>
      </w:r>
    </w:p>
    <w:p w:rsidR="00AE7B3B" w:rsidRDefault="00AE7B3B"/>
    <w:p w:rsidR="00AE7B3B" w:rsidRDefault="00AE7B3B"/>
    <w:p w:rsidR="00AE7B3B" w:rsidRPr="00AE7B3B" w:rsidRDefault="00AE7B3B"/>
    <w:sectPr w:rsidR="00AE7B3B" w:rsidRPr="00AE7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DF"/>
    <w:rsid w:val="003579DF"/>
    <w:rsid w:val="0098771D"/>
    <w:rsid w:val="00AE7B3B"/>
    <w:rsid w:val="00B9542C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</dc:creator>
  <cp:keywords/>
  <dc:description/>
  <cp:lastModifiedBy>Claes Johnson</cp:lastModifiedBy>
  <cp:revision>2</cp:revision>
  <dcterms:created xsi:type="dcterms:W3CDTF">2011-08-30T11:17:00Z</dcterms:created>
  <dcterms:modified xsi:type="dcterms:W3CDTF">2011-08-30T11:17:00Z</dcterms:modified>
</cp:coreProperties>
</file>